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DE" w:rsidRPr="007627DE" w:rsidRDefault="007627DE" w:rsidP="007627DE">
      <w:pPr>
        <w:widowControl/>
        <w:shd w:val="clear" w:color="auto" w:fill="FFFFFF"/>
        <w:spacing w:line="510" w:lineRule="atLeast"/>
        <w:jc w:val="center"/>
        <w:rPr>
          <w:rFonts w:ascii="微软雅黑" w:eastAsia="微软雅黑" w:hAnsi="微软雅黑" w:cs="宋体"/>
          <w:b/>
          <w:bCs/>
          <w:color w:val="444444"/>
          <w:kern w:val="0"/>
          <w:sz w:val="39"/>
          <w:szCs w:val="39"/>
        </w:rPr>
      </w:pPr>
      <w:r w:rsidRPr="007627DE">
        <w:rPr>
          <w:rFonts w:ascii="微软雅黑" w:eastAsia="微软雅黑" w:hAnsi="微软雅黑" w:cs="宋体" w:hint="eastAsia"/>
          <w:b/>
          <w:bCs/>
          <w:color w:val="444444"/>
          <w:kern w:val="0"/>
          <w:sz w:val="39"/>
          <w:szCs w:val="39"/>
        </w:rPr>
        <w:t>关于举办2020年陕西省科普讲解大赛的通知</w:t>
      </w:r>
    </w:p>
    <w:p w:rsidR="007627DE" w:rsidRPr="007627DE" w:rsidRDefault="007627DE" w:rsidP="007627DE">
      <w:pPr>
        <w:widowControl/>
        <w:shd w:val="clear" w:color="auto" w:fill="FFFFFF"/>
        <w:jc w:val="center"/>
        <w:rPr>
          <w:rFonts w:ascii="微软雅黑" w:eastAsia="微软雅黑" w:hAnsi="微软雅黑" w:cs="宋体" w:hint="eastAsia"/>
          <w:color w:val="1A1919"/>
          <w:kern w:val="0"/>
          <w:sz w:val="27"/>
          <w:szCs w:val="27"/>
        </w:rPr>
      </w:pPr>
      <w:proofErr w:type="gramStart"/>
      <w:r w:rsidRPr="007627DE">
        <w:rPr>
          <w:rFonts w:ascii="微软雅黑" w:eastAsia="微软雅黑" w:hAnsi="微软雅黑" w:cs="宋体" w:hint="eastAsia"/>
          <w:color w:val="1A1919"/>
          <w:kern w:val="0"/>
          <w:sz w:val="27"/>
          <w:szCs w:val="27"/>
        </w:rPr>
        <w:t>陕科办</w:t>
      </w:r>
      <w:proofErr w:type="gramEnd"/>
      <w:r w:rsidRPr="007627DE">
        <w:rPr>
          <w:rFonts w:ascii="微软雅黑" w:eastAsia="微软雅黑" w:hAnsi="微软雅黑" w:cs="宋体" w:hint="eastAsia"/>
          <w:color w:val="1A1919"/>
          <w:kern w:val="0"/>
          <w:sz w:val="27"/>
          <w:szCs w:val="27"/>
        </w:rPr>
        <w:t>发〔2020〕46号</w:t>
      </w:r>
    </w:p>
    <w:p w:rsidR="007627DE" w:rsidRPr="007627DE" w:rsidRDefault="007627DE" w:rsidP="007627DE">
      <w:pPr>
        <w:widowControl/>
        <w:shd w:val="clear" w:color="auto" w:fill="FFFFFF"/>
        <w:spacing w:line="570" w:lineRule="atLeast"/>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各有关单位：</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为深入贯彻习近平新时代中国特色社会主义思想和党的十九大和十九届二中、三中、四中全会精神，深入实施创新驱动发展战略，大力普及科学知识、弘扬科学精神，提高我省公众科学文化素养，加强科学防疫等卫生健康知识宣传，陕西省科学技术厅、陕西省总工会、陕西省科学技术协会、陕西省教育厅、陕西省卫生健康委员会将共同举办2020年陕西省科普讲解大赛,现将有关事项通知如下：</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b/>
          <w:bCs/>
          <w:color w:val="2B2B2B"/>
          <w:kern w:val="0"/>
          <w:sz w:val="24"/>
          <w:szCs w:val="24"/>
        </w:rPr>
        <w:t>一、大赛主题及内容</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本次大赛以“科技强国 科普惠民”为主题。内容围绕普及科技知识，传播科学思想，倡导科学方法，弘扬科学精神；宣传《中国公民科学素质基准》相关知识与方法；宣传普及疫情防控、公共卫生、健康生活、环境保护、防灾减灾等科学知识。参赛科普讲解作品要符合党的路线、方针、政策，符合党的宣传工作方针，符合国家法律、法规。</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b/>
          <w:bCs/>
          <w:color w:val="2B2B2B"/>
          <w:kern w:val="0"/>
          <w:sz w:val="24"/>
          <w:szCs w:val="24"/>
        </w:rPr>
        <w:t>二、赛制及奖项设置</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大赛分为预赛、决赛两个阶段。预赛采取参赛选手制作本人科普讲解微视频，举办单位组织专家对微视频作品</w:t>
      </w:r>
      <w:proofErr w:type="gramStart"/>
      <w:r w:rsidRPr="007627DE">
        <w:rPr>
          <w:rFonts w:ascii="微软雅黑" w:eastAsia="微软雅黑" w:hAnsi="微软雅黑" w:cs="宋体" w:hint="eastAsia"/>
          <w:color w:val="2B2B2B"/>
          <w:kern w:val="0"/>
          <w:sz w:val="24"/>
          <w:szCs w:val="24"/>
        </w:rPr>
        <w:t>进行函评评审</w:t>
      </w:r>
      <w:proofErr w:type="gramEnd"/>
      <w:r w:rsidRPr="007627DE">
        <w:rPr>
          <w:rFonts w:ascii="微软雅黑" w:eastAsia="微软雅黑" w:hAnsi="微软雅黑" w:cs="宋体" w:hint="eastAsia"/>
          <w:color w:val="2B2B2B"/>
          <w:kern w:val="0"/>
          <w:sz w:val="24"/>
          <w:szCs w:val="24"/>
        </w:rPr>
        <w:t>；决赛采取入围选手现场讲解，专家现场评审的方式进行。</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大赛设一等奖5名，二等奖10名，三等奖10名。其中，一等奖前3名选手同时授予“陕西省技术能手”荣誉称号。</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lastRenderedPageBreak/>
        <w:t>大赛设专项奖“最具人气奖”、“最佳形象奖”、“最佳口才奖”各1名。同时，评选表彰5个优秀组织单位。</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一等奖、二等奖、专项奖由决赛产生，预赛评分排名前15的参赛选手晋级决赛，决赛时间另行通知。三等奖从预赛直接产生。主办单位将择优推荐优秀选手参加全国科普讲解大赛。</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b/>
          <w:bCs/>
          <w:color w:val="2B2B2B"/>
          <w:kern w:val="0"/>
          <w:sz w:val="24"/>
          <w:szCs w:val="24"/>
        </w:rPr>
        <w:t>三、参赛作品要求</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1．参加预赛的科普讲解作品必须为本人讲解视频，对作品拥有自主知识产权，若发现抄袭，将取消参赛资格。</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2．科普讲解作品要兼具科学性、知识性、通俗性、艺术性，时长不超过4分钟。</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3．视频须为MP4格式，像素为1920*1080，大小不超过300MB。</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4. 大赛组办方拥有对所有报名参赛科普讲解作品的播放权。</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b/>
          <w:bCs/>
          <w:color w:val="2B2B2B"/>
          <w:kern w:val="0"/>
          <w:sz w:val="24"/>
          <w:szCs w:val="24"/>
        </w:rPr>
        <w:t>四、报名参赛</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1．省内各高等院校、科研院所、医疗卫生机构、企事业单位、科普基地等组织动员广大科技、科普工作者(职业不限，年满18周岁)，积极发挥专业岗位优势，创作优秀科普讲解作品，以单位推荐方式参加大赛。</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已参加往届全国科普讲解大赛获奖的选手原则上不予报名。</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2．各单位可推荐1-2名参赛选手，填写《2020年陕西省科普讲解大赛报名表》（附件1）。推荐</w:t>
      </w:r>
      <w:proofErr w:type="gramStart"/>
      <w:r w:rsidRPr="007627DE">
        <w:rPr>
          <w:rFonts w:ascii="微软雅黑" w:eastAsia="微软雅黑" w:hAnsi="微软雅黑" w:cs="宋体" w:hint="eastAsia"/>
          <w:color w:val="2B2B2B"/>
          <w:kern w:val="0"/>
          <w:sz w:val="24"/>
          <w:szCs w:val="24"/>
        </w:rPr>
        <w:t>报名请</w:t>
      </w:r>
      <w:proofErr w:type="gramEnd"/>
      <w:r w:rsidRPr="007627DE">
        <w:rPr>
          <w:rFonts w:ascii="微软雅黑" w:eastAsia="微软雅黑" w:hAnsi="微软雅黑" w:cs="宋体" w:hint="eastAsia"/>
          <w:color w:val="2B2B2B"/>
          <w:kern w:val="0"/>
          <w:sz w:val="24"/>
          <w:szCs w:val="24"/>
        </w:rPr>
        <w:t>于6月30日前将参赛选手科普讲解视频文件、讲解文稿、大赛报名表的WORD电子版、纸质版（签字盖章）扫描件发送至邮箱：sxkpds@163.com；大赛报名表纸质版原件寄送至指定地址。</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lastRenderedPageBreak/>
        <w:t>3．申报大赛优秀组织单位的请填写《2020年陕西省科普讲解大赛优秀组织单位申报表》（附件2），并提供相关支撑证明材料，一并寄送至指定地址。</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4．为方便赛事组织联系，请各参赛单位负责该项工作的人员和参赛选手实名加入大赛</w:t>
      </w:r>
      <w:proofErr w:type="spellStart"/>
      <w:r w:rsidRPr="007627DE">
        <w:rPr>
          <w:rFonts w:ascii="微软雅黑" w:eastAsia="微软雅黑" w:hAnsi="微软雅黑" w:cs="宋体" w:hint="eastAsia"/>
          <w:color w:val="2B2B2B"/>
          <w:kern w:val="0"/>
          <w:sz w:val="24"/>
          <w:szCs w:val="24"/>
        </w:rPr>
        <w:t>qq</w:t>
      </w:r>
      <w:proofErr w:type="spellEnd"/>
      <w:r w:rsidRPr="007627DE">
        <w:rPr>
          <w:rFonts w:ascii="微软雅黑" w:eastAsia="微软雅黑" w:hAnsi="微软雅黑" w:cs="宋体" w:hint="eastAsia"/>
          <w:color w:val="2B2B2B"/>
          <w:kern w:val="0"/>
          <w:sz w:val="24"/>
          <w:szCs w:val="24"/>
        </w:rPr>
        <w:t>群：463987692。</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b/>
          <w:bCs/>
          <w:color w:val="2B2B2B"/>
          <w:kern w:val="0"/>
          <w:sz w:val="24"/>
          <w:szCs w:val="24"/>
        </w:rPr>
        <w:t>五、联系方式</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本次大赛由陕西省科技资源统筹中心、陕西省教科文卫体工会具体承办。</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陕西省科学技术</w:t>
      </w:r>
      <w:proofErr w:type="gramStart"/>
      <w:r w:rsidRPr="007627DE">
        <w:rPr>
          <w:rFonts w:ascii="微软雅黑" w:eastAsia="微软雅黑" w:hAnsi="微软雅黑" w:cs="宋体" w:hint="eastAsia"/>
          <w:color w:val="2B2B2B"/>
          <w:kern w:val="0"/>
          <w:sz w:val="24"/>
          <w:szCs w:val="24"/>
        </w:rPr>
        <w:t>厅宣传</w:t>
      </w:r>
      <w:proofErr w:type="gramEnd"/>
      <w:r w:rsidRPr="007627DE">
        <w:rPr>
          <w:rFonts w:ascii="微软雅黑" w:eastAsia="微软雅黑" w:hAnsi="微软雅黑" w:cs="宋体" w:hint="eastAsia"/>
          <w:color w:val="2B2B2B"/>
          <w:kern w:val="0"/>
          <w:sz w:val="24"/>
          <w:szCs w:val="24"/>
        </w:rPr>
        <w:t>教育与统战处</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联系电话：029-87294156</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陕西省科技资源统筹中心综合部</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联 系 人：任</w:t>
      </w:r>
      <w:proofErr w:type="gramStart"/>
      <w:r w:rsidRPr="007627DE">
        <w:rPr>
          <w:rFonts w:ascii="微软雅黑" w:eastAsia="微软雅黑" w:hAnsi="微软雅黑" w:cs="宋体" w:hint="eastAsia"/>
          <w:color w:val="2B2B2B"/>
          <w:kern w:val="0"/>
          <w:sz w:val="24"/>
          <w:szCs w:val="24"/>
        </w:rPr>
        <w:t>忞</w:t>
      </w:r>
      <w:proofErr w:type="gramEnd"/>
      <w:r w:rsidRPr="007627DE">
        <w:rPr>
          <w:rFonts w:ascii="微软雅黑" w:eastAsia="微软雅黑" w:hAnsi="微软雅黑" w:cs="宋体" w:hint="eastAsia"/>
          <w:color w:val="2B2B2B"/>
          <w:kern w:val="0"/>
          <w:sz w:val="24"/>
          <w:szCs w:val="24"/>
        </w:rPr>
        <w:t xml:space="preserve"> 翟瑞华</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联系电话：029-81298443</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邮寄地址：西安市高新区</w:t>
      </w:r>
      <w:proofErr w:type="gramStart"/>
      <w:r w:rsidRPr="007627DE">
        <w:rPr>
          <w:rFonts w:ascii="微软雅黑" w:eastAsia="微软雅黑" w:hAnsi="微软雅黑" w:cs="宋体" w:hint="eastAsia"/>
          <w:color w:val="2B2B2B"/>
          <w:kern w:val="0"/>
          <w:sz w:val="24"/>
          <w:szCs w:val="24"/>
        </w:rPr>
        <w:t>丈八五</w:t>
      </w:r>
      <w:proofErr w:type="gramEnd"/>
      <w:r w:rsidRPr="007627DE">
        <w:rPr>
          <w:rFonts w:ascii="微软雅黑" w:eastAsia="微软雅黑" w:hAnsi="微软雅黑" w:cs="宋体" w:hint="eastAsia"/>
          <w:color w:val="2B2B2B"/>
          <w:kern w:val="0"/>
          <w:sz w:val="24"/>
          <w:szCs w:val="24"/>
        </w:rPr>
        <w:t>路10号陕西省科技资源统筹中心C304室，邮编：710077</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附件1：</w:t>
      </w:r>
      <w:hyperlink r:id="rId7" w:tooltip="2020年陕西省科普讲解大赛报名表.doc" w:history="1">
        <w:r w:rsidRPr="007627DE">
          <w:rPr>
            <w:rFonts w:ascii="微软雅黑" w:eastAsia="微软雅黑" w:hAnsi="微软雅黑" w:cs="宋体" w:hint="eastAsia"/>
            <w:color w:val="0066CC"/>
            <w:kern w:val="0"/>
            <w:sz w:val="24"/>
            <w:szCs w:val="24"/>
          </w:rPr>
          <w:t>2020年陕西省科普讲解大赛报名表.</w:t>
        </w:r>
        <w:proofErr w:type="gramStart"/>
        <w:r w:rsidRPr="007627DE">
          <w:rPr>
            <w:rFonts w:ascii="微软雅黑" w:eastAsia="微软雅黑" w:hAnsi="微软雅黑" w:cs="宋体" w:hint="eastAsia"/>
            <w:color w:val="0066CC"/>
            <w:kern w:val="0"/>
            <w:sz w:val="24"/>
            <w:szCs w:val="24"/>
          </w:rPr>
          <w:t>doc</w:t>
        </w:r>
        <w:proofErr w:type="gramEnd"/>
      </w:hyperlink>
    </w:p>
    <w:p w:rsidR="007627DE" w:rsidRPr="007627DE" w:rsidRDefault="007627DE" w:rsidP="007627DE">
      <w:pPr>
        <w:widowControl/>
        <w:shd w:val="clear" w:color="auto" w:fill="FFFFFF"/>
        <w:spacing w:line="420" w:lineRule="atLeast"/>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              2：</w:t>
      </w:r>
      <w:hyperlink r:id="rId8" w:tooltip="2020年陕西省科普讲解大赛优秀组织单位申报表.doc" w:history="1">
        <w:r w:rsidRPr="007627DE">
          <w:rPr>
            <w:rFonts w:ascii="微软雅黑" w:eastAsia="微软雅黑" w:hAnsi="微软雅黑" w:cs="宋体" w:hint="eastAsia"/>
            <w:color w:val="0066CC"/>
            <w:kern w:val="0"/>
            <w:sz w:val="24"/>
            <w:szCs w:val="24"/>
          </w:rPr>
          <w:t>2020年陕西省科普讲解大赛优秀组织单位申报表.</w:t>
        </w:r>
        <w:proofErr w:type="gramStart"/>
        <w:r w:rsidRPr="007627DE">
          <w:rPr>
            <w:rFonts w:ascii="微软雅黑" w:eastAsia="微软雅黑" w:hAnsi="微软雅黑" w:cs="宋体" w:hint="eastAsia"/>
            <w:color w:val="0066CC"/>
            <w:kern w:val="0"/>
            <w:sz w:val="24"/>
            <w:szCs w:val="24"/>
          </w:rPr>
          <w:t>doc</w:t>
        </w:r>
        <w:proofErr w:type="gramEnd"/>
      </w:hyperlink>
    </w:p>
    <w:p w:rsidR="007627DE" w:rsidRPr="007627DE" w:rsidRDefault="007627DE" w:rsidP="007627DE">
      <w:pPr>
        <w:widowControl/>
        <w:shd w:val="clear" w:color="auto" w:fill="FFFFFF"/>
        <w:spacing w:line="420" w:lineRule="atLeast"/>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              3：</w:t>
      </w:r>
      <w:hyperlink r:id="rId9" w:tooltip="2020年陕西省科普讲解大赛预赛评价标准.doc" w:history="1">
        <w:r w:rsidRPr="007627DE">
          <w:rPr>
            <w:rFonts w:ascii="微软雅黑" w:eastAsia="微软雅黑" w:hAnsi="微软雅黑" w:cs="宋体" w:hint="eastAsia"/>
            <w:color w:val="0066CC"/>
            <w:kern w:val="0"/>
            <w:sz w:val="24"/>
            <w:szCs w:val="24"/>
          </w:rPr>
          <w:t>2020年陕西省科普讲解大赛预赛评价标准.</w:t>
        </w:r>
        <w:proofErr w:type="gramStart"/>
        <w:r w:rsidRPr="007627DE">
          <w:rPr>
            <w:rFonts w:ascii="微软雅黑" w:eastAsia="微软雅黑" w:hAnsi="微软雅黑" w:cs="宋体" w:hint="eastAsia"/>
            <w:color w:val="0066CC"/>
            <w:kern w:val="0"/>
            <w:sz w:val="24"/>
            <w:szCs w:val="24"/>
          </w:rPr>
          <w:t>doc</w:t>
        </w:r>
        <w:proofErr w:type="gramEnd"/>
      </w:hyperlink>
    </w:p>
    <w:p w:rsidR="007627DE" w:rsidRPr="007627DE" w:rsidRDefault="007627DE" w:rsidP="007627DE">
      <w:pPr>
        <w:widowControl/>
        <w:shd w:val="clear" w:color="auto" w:fill="FFFFFF"/>
        <w:spacing w:line="570" w:lineRule="atLeast"/>
        <w:jc w:val="left"/>
        <w:rPr>
          <w:rFonts w:ascii="微软雅黑" w:eastAsia="微软雅黑" w:hAnsi="微软雅黑" w:cs="宋体" w:hint="eastAsia"/>
          <w:color w:val="2B2B2B"/>
          <w:kern w:val="0"/>
          <w:sz w:val="24"/>
          <w:szCs w:val="24"/>
        </w:rPr>
      </w:pPr>
    </w:p>
    <w:p w:rsidR="007627DE" w:rsidRPr="007627DE" w:rsidRDefault="007627DE" w:rsidP="007627DE">
      <w:pPr>
        <w:widowControl/>
        <w:shd w:val="clear" w:color="auto" w:fill="FFFFFF"/>
        <w:spacing w:line="570" w:lineRule="atLeast"/>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陕西省科学技术厅     陕西省总工会     陕西省科学技术协会     陕西省教育厅     陕西省卫生健康委员会</w:t>
      </w:r>
    </w:p>
    <w:p w:rsidR="007627DE" w:rsidRPr="007627DE" w:rsidRDefault="007627DE" w:rsidP="007627DE">
      <w:pPr>
        <w:widowControl/>
        <w:shd w:val="clear" w:color="auto" w:fill="FFFFFF"/>
        <w:spacing w:line="570" w:lineRule="atLeast"/>
        <w:ind w:firstLine="480"/>
        <w:jc w:val="left"/>
        <w:rPr>
          <w:rFonts w:ascii="微软雅黑" w:eastAsia="微软雅黑" w:hAnsi="微软雅黑" w:cs="宋体" w:hint="eastAsia"/>
          <w:color w:val="2B2B2B"/>
          <w:kern w:val="0"/>
          <w:sz w:val="24"/>
          <w:szCs w:val="24"/>
        </w:rPr>
      </w:pPr>
      <w:r w:rsidRPr="007627DE">
        <w:rPr>
          <w:rFonts w:ascii="微软雅黑" w:eastAsia="微软雅黑" w:hAnsi="微软雅黑" w:cs="宋体" w:hint="eastAsia"/>
          <w:color w:val="2B2B2B"/>
          <w:kern w:val="0"/>
          <w:sz w:val="24"/>
          <w:szCs w:val="24"/>
        </w:rPr>
        <w:t>                                                                                 </w:t>
      </w:r>
      <w:bookmarkStart w:id="0" w:name="_GoBack"/>
      <w:bookmarkEnd w:id="0"/>
    </w:p>
    <w:p w:rsidR="00B02CCC" w:rsidRDefault="007E18A3"/>
    <w:sectPr w:rsidR="00B02C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A3" w:rsidRDefault="007E18A3" w:rsidP="007627DE">
      <w:r>
        <w:separator/>
      </w:r>
    </w:p>
  </w:endnote>
  <w:endnote w:type="continuationSeparator" w:id="0">
    <w:p w:rsidR="007E18A3" w:rsidRDefault="007E18A3" w:rsidP="0076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A3" w:rsidRDefault="007E18A3" w:rsidP="007627DE">
      <w:r>
        <w:separator/>
      </w:r>
    </w:p>
  </w:footnote>
  <w:footnote w:type="continuationSeparator" w:id="0">
    <w:p w:rsidR="007E18A3" w:rsidRDefault="007E18A3" w:rsidP="00762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F5"/>
    <w:rsid w:val="00103E88"/>
    <w:rsid w:val="007627DE"/>
    <w:rsid w:val="007E18A3"/>
    <w:rsid w:val="0095207B"/>
    <w:rsid w:val="00D0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27DE"/>
    <w:rPr>
      <w:sz w:val="18"/>
      <w:szCs w:val="18"/>
    </w:rPr>
  </w:style>
  <w:style w:type="paragraph" w:styleId="a4">
    <w:name w:val="footer"/>
    <w:basedOn w:val="a"/>
    <w:link w:val="Char0"/>
    <w:uiPriority w:val="99"/>
    <w:unhideWhenUsed/>
    <w:rsid w:val="007627DE"/>
    <w:pPr>
      <w:tabs>
        <w:tab w:val="center" w:pos="4153"/>
        <w:tab w:val="right" w:pos="8306"/>
      </w:tabs>
      <w:snapToGrid w:val="0"/>
      <w:jc w:val="left"/>
    </w:pPr>
    <w:rPr>
      <w:sz w:val="18"/>
      <w:szCs w:val="18"/>
    </w:rPr>
  </w:style>
  <w:style w:type="character" w:customStyle="1" w:styleId="Char0">
    <w:name w:val="页脚 Char"/>
    <w:basedOn w:val="a0"/>
    <w:link w:val="a4"/>
    <w:uiPriority w:val="99"/>
    <w:rsid w:val="007627DE"/>
    <w:rPr>
      <w:sz w:val="18"/>
      <w:szCs w:val="18"/>
    </w:rPr>
  </w:style>
  <w:style w:type="character" w:styleId="a5">
    <w:name w:val="Emphasis"/>
    <w:basedOn w:val="a0"/>
    <w:uiPriority w:val="20"/>
    <w:qFormat/>
    <w:rsid w:val="007627DE"/>
    <w:rPr>
      <w:i/>
      <w:iCs/>
    </w:rPr>
  </w:style>
  <w:style w:type="paragraph" w:styleId="a6">
    <w:name w:val="Normal (Web)"/>
    <w:basedOn w:val="a"/>
    <w:uiPriority w:val="99"/>
    <w:semiHidden/>
    <w:unhideWhenUsed/>
    <w:rsid w:val="007627D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627DE"/>
    <w:rPr>
      <w:b/>
      <w:bCs/>
    </w:rPr>
  </w:style>
  <w:style w:type="character" w:styleId="a8">
    <w:name w:val="Hyperlink"/>
    <w:basedOn w:val="a0"/>
    <w:uiPriority w:val="99"/>
    <w:semiHidden/>
    <w:unhideWhenUsed/>
    <w:rsid w:val="007627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27DE"/>
    <w:rPr>
      <w:sz w:val="18"/>
      <w:szCs w:val="18"/>
    </w:rPr>
  </w:style>
  <w:style w:type="paragraph" w:styleId="a4">
    <w:name w:val="footer"/>
    <w:basedOn w:val="a"/>
    <w:link w:val="Char0"/>
    <w:uiPriority w:val="99"/>
    <w:unhideWhenUsed/>
    <w:rsid w:val="007627DE"/>
    <w:pPr>
      <w:tabs>
        <w:tab w:val="center" w:pos="4153"/>
        <w:tab w:val="right" w:pos="8306"/>
      </w:tabs>
      <w:snapToGrid w:val="0"/>
      <w:jc w:val="left"/>
    </w:pPr>
    <w:rPr>
      <w:sz w:val="18"/>
      <w:szCs w:val="18"/>
    </w:rPr>
  </w:style>
  <w:style w:type="character" w:customStyle="1" w:styleId="Char0">
    <w:name w:val="页脚 Char"/>
    <w:basedOn w:val="a0"/>
    <w:link w:val="a4"/>
    <w:uiPriority w:val="99"/>
    <w:rsid w:val="007627DE"/>
    <w:rPr>
      <w:sz w:val="18"/>
      <w:szCs w:val="18"/>
    </w:rPr>
  </w:style>
  <w:style w:type="character" w:styleId="a5">
    <w:name w:val="Emphasis"/>
    <w:basedOn w:val="a0"/>
    <w:uiPriority w:val="20"/>
    <w:qFormat/>
    <w:rsid w:val="007627DE"/>
    <w:rPr>
      <w:i/>
      <w:iCs/>
    </w:rPr>
  </w:style>
  <w:style w:type="paragraph" w:styleId="a6">
    <w:name w:val="Normal (Web)"/>
    <w:basedOn w:val="a"/>
    <w:uiPriority w:val="99"/>
    <w:semiHidden/>
    <w:unhideWhenUsed/>
    <w:rsid w:val="007627D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627DE"/>
    <w:rPr>
      <w:b/>
      <w:bCs/>
    </w:rPr>
  </w:style>
  <w:style w:type="character" w:styleId="a8">
    <w:name w:val="Hyperlink"/>
    <w:basedOn w:val="a0"/>
    <w:uiPriority w:val="99"/>
    <w:semiHidden/>
    <w:unhideWhenUsed/>
    <w:rsid w:val="00762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34807">
      <w:bodyDiv w:val="1"/>
      <w:marLeft w:val="0"/>
      <w:marRight w:val="0"/>
      <w:marTop w:val="0"/>
      <w:marBottom w:val="0"/>
      <w:divBdr>
        <w:top w:val="none" w:sz="0" w:space="0" w:color="auto"/>
        <w:left w:val="none" w:sz="0" w:space="0" w:color="auto"/>
        <w:bottom w:val="none" w:sz="0" w:space="0" w:color="auto"/>
        <w:right w:val="none" w:sz="0" w:space="0" w:color="auto"/>
      </w:divBdr>
      <w:divsChild>
        <w:div w:id="751391576">
          <w:marLeft w:val="0"/>
          <w:marRight w:val="0"/>
          <w:marTop w:val="0"/>
          <w:marBottom w:val="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shaanxi.gov.cn/upload/file/20200615/1592189004736091032.doc" TargetMode="External"/><Relationship Id="rId3" Type="http://schemas.openxmlformats.org/officeDocument/2006/relationships/settings" Target="settings.xml"/><Relationship Id="rId7" Type="http://schemas.openxmlformats.org/officeDocument/2006/relationships/hyperlink" Target="http://kjt.shaanxi.gov.cn/upload/file/20200615/159218900470401824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jt.shaanxi.gov.cn/upload/file/20200615/159218900477604867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1690</Characters>
  <Application>Microsoft Office Word</Application>
  <DocSecurity>0</DocSecurity>
  <Lines>14</Lines>
  <Paragraphs>3</Paragraphs>
  <ScaleCrop>false</ScaleCrop>
  <Company>HP Inc.</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李妮</dc:creator>
  <cp:keywords/>
  <dc:description/>
  <cp:lastModifiedBy>李妮</cp:lastModifiedBy>
  <cp:revision>2</cp:revision>
  <dcterms:created xsi:type="dcterms:W3CDTF">2020-06-20T01:04:00Z</dcterms:created>
  <dcterms:modified xsi:type="dcterms:W3CDTF">2020-06-20T01:05:00Z</dcterms:modified>
</cp:coreProperties>
</file>